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3D19C5" w14:textId="77777777" w:rsidR="004226F8" w:rsidRDefault="004226F8" w:rsidP="004226F8">
      <w:pPr>
        <w:spacing w:line="480" w:lineRule="auto"/>
        <w:jc w:val="center"/>
        <w:rPr>
          <w:rFonts w:ascii="Times New Roman" w:hAnsi="Times New Roman" w:cs="Times New Roman"/>
          <w:b/>
          <w:bCs/>
          <w:sz w:val="24"/>
          <w:szCs w:val="24"/>
        </w:rPr>
      </w:pPr>
    </w:p>
    <w:p w14:paraId="55A41B7D" w14:textId="77777777" w:rsidR="004226F8" w:rsidRDefault="004226F8" w:rsidP="004226F8">
      <w:pPr>
        <w:spacing w:line="480" w:lineRule="auto"/>
        <w:jc w:val="center"/>
        <w:rPr>
          <w:rFonts w:ascii="Times New Roman" w:hAnsi="Times New Roman" w:cs="Times New Roman"/>
          <w:b/>
          <w:bCs/>
          <w:sz w:val="24"/>
          <w:szCs w:val="24"/>
        </w:rPr>
      </w:pPr>
    </w:p>
    <w:p w14:paraId="323BE87D" w14:textId="77777777" w:rsidR="004226F8" w:rsidRDefault="004226F8" w:rsidP="004226F8">
      <w:pPr>
        <w:spacing w:line="480" w:lineRule="auto"/>
        <w:jc w:val="center"/>
        <w:rPr>
          <w:rFonts w:ascii="Times New Roman" w:hAnsi="Times New Roman" w:cs="Times New Roman"/>
          <w:b/>
          <w:bCs/>
          <w:sz w:val="24"/>
          <w:szCs w:val="24"/>
        </w:rPr>
      </w:pPr>
    </w:p>
    <w:p w14:paraId="6915B0E3" w14:textId="77777777" w:rsidR="004226F8" w:rsidRDefault="004226F8" w:rsidP="004226F8">
      <w:pPr>
        <w:spacing w:line="480" w:lineRule="auto"/>
        <w:jc w:val="center"/>
        <w:rPr>
          <w:rFonts w:ascii="Times New Roman" w:hAnsi="Times New Roman" w:cs="Times New Roman"/>
          <w:b/>
          <w:bCs/>
          <w:sz w:val="24"/>
          <w:szCs w:val="24"/>
        </w:rPr>
      </w:pPr>
    </w:p>
    <w:p w14:paraId="35AEF5B9" w14:textId="77777777" w:rsidR="004226F8" w:rsidRDefault="004226F8" w:rsidP="00477ED2">
      <w:pPr>
        <w:spacing w:line="240" w:lineRule="auto"/>
        <w:rPr>
          <w:rFonts w:ascii="Times New Roman" w:hAnsi="Times New Roman" w:cs="Times New Roman"/>
          <w:b/>
          <w:bCs/>
          <w:sz w:val="24"/>
          <w:szCs w:val="24"/>
        </w:rPr>
      </w:pPr>
    </w:p>
    <w:p w14:paraId="089DDCD4" w14:textId="4D439B70"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Mini-Investment Memo - Venture Capital Assignment</w:t>
      </w:r>
    </w:p>
    <w:p w14:paraId="2B2D5D00" w14:textId="7F5CF01C"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Squiggle Company</w:t>
      </w:r>
    </w:p>
    <w:p w14:paraId="06559462" w14:textId="5DAF99BB"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Professor:</w:t>
      </w:r>
    </w:p>
    <w:p w14:paraId="1C2A1CBD" w14:textId="0D6AC378"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Student:</w:t>
      </w:r>
    </w:p>
    <w:p w14:paraId="2C0935CC" w14:textId="549F6BA5" w:rsidR="004226F8" w:rsidRPr="004226F8" w:rsidRDefault="004226F8" w:rsidP="00477ED2">
      <w:pPr>
        <w:spacing w:line="240" w:lineRule="auto"/>
        <w:jc w:val="center"/>
        <w:rPr>
          <w:rFonts w:ascii="Times New Roman" w:hAnsi="Times New Roman" w:cs="Times New Roman"/>
          <w:sz w:val="24"/>
          <w:szCs w:val="24"/>
        </w:rPr>
      </w:pPr>
      <w:r w:rsidRPr="004226F8">
        <w:rPr>
          <w:rFonts w:ascii="Times New Roman" w:hAnsi="Times New Roman" w:cs="Times New Roman"/>
          <w:sz w:val="24"/>
          <w:szCs w:val="24"/>
        </w:rPr>
        <w:t>ID:</w:t>
      </w:r>
    </w:p>
    <w:p w14:paraId="52D65EBF" w14:textId="77777777" w:rsidR="004226F8" w:rsidRDefault="004226F8" w:rsidP="004226F8">
      <w:pPr>
        <w:spacing w:line="480" w:lineRule="auto"/>
        <w:jc w:val="center"/>
        <w:rPr>
          <w:rFonts w:ascii="Times New Roman" w:hAnsi="Times New Roman" w:cs="Times New Roman"/>
          <w:b/>
          <w:bCs/>
          <w:sz w:val="24"/>
          <w:szCs w:val="24"/>
        </w:rPr>
      </w:pPr>
    </w:p>
    <w:p w14:paraId="12143743" w14:textId="77777777" w:rsidR="004226F8" w:rsidRDefault="004226F8" w:rsidP="004226F8">
      <w:pPr>
        <w:spacing w:line="480" w:lineRule="auto"/>
        <w:jc w:val="center"/>
        <w:rPr>
          <w:rFonts w:ascii="Times New Roman" w:hAnsi="Times New Roman" w:cs="Times New Roman"/>
          <w:b/>
          <w:bCs/>
          <w:sz w:val="24"/>
          <w:szCs w:val="24"/>
        </w:rPr>
      </w:pPr>
    </w:p>
    <w:p w14:paraId="0DC8D902" w14:textId="1415927A" w:rsidR="004226F8" w:rsidRDefault="004226F8" w:rsidP="004226F8">
      <w:pPr>
        <w:spacing w:line="480" w:lineRule="auto"/>
        <w:rPr>
          <w:rFonts w:ascii="Times New Roman" w:hAnsi="Times New Roman" w:cs="Times New Roman"/>
          <w:b/>
          <w:bCs/>
          <w:sz w:val="24"/>
          <w:szCs w:val="24"/>
        </w:rPr>
      </w:pPr>
    </w:p>
    <w:p w14:paraId="1AA104C0" w14:textId="77777777" w:rsidR="004226F8" w:rsidRDefault="004226F8" w:rsidP="004226F8">
      <w:pPr>
        <w:spacing w:line="480" w:lineRule="auto"/>
        <w:rPr>
          <w:rFonts w:ascii="Times New Roman" w:hAnsi="Times New Roman" w:cs="Times New Roman"/>
          <w:b/>
          <w:bCs/>
          <w:sz w:val="24"/>
          <w:szCs w:val="24"/>
        </w:rPr>
      </w:pPr>
    </w:p>
    <w:p w14:paraId="66E3EB93" w14:textId="77777777" w:rsidR="004226F8" w:rsidRDefault="004226F8" w:rsidP="004226F8">
      <w:pPr>
        <w:spacing w:line="480" w:lineRule="auto"/>
        <w:jc w:val="center"/>
        <w:rPr>
          <w:rFonts w:ascii="Times New Roman" w:hAnsi="Times New Roman" w:cs="Times New Roman"/>
          <w:b/>
          <w:bCs/>
          <w:sz w:val="24"/>
          <w:szCs w:val="24"/>
        </w:rPr>
      </w:pPr>
    </w:p>
    <w:p w14:paraId="09D35715" w14:textId="77777777" w:rsidR="004226F8" w:rsidRDefault="004226F8" w:rsidP="004226F8">
      <w:pPr>
        <w:spacing w:line="480" w:lineRule="auto"/>
        <w:jc w:val="center"/>
        <w:rPr>
          <w:rFonts w:ascii="Times New Roman" w:hAnsi="Times New Roman" w:cs="Times New Roman"/>
          <w:b/>
          <w:bCs/>
          <w:sz w:val="24"/>
          <w:szCs w:val="24"/>
        </w:rPr>
      </w:pPr>
    </w:p>
    <w:p w14:paraId="721BD701" w14:textId="77777777" w:rsidR="004226F8" w:rsidRDefault="004226F8" w:rsidP="004226F8">
      <w:pPr>
        <w:spacing w:line="480" w:lineRule="auto"/>
        <w:jc w:val="center"/>
        <w:rPr>
          <w:rFonts w:ascii="Times New Roman" w:hAnsi="Times New Roman" w:cs="Times New Roman"/>
          <w:b/>
          <w:bCs/>
          <w:sz w:val="24"/>
          <w:szCs w:val="24"/>
        </w:rPr>
      </w:pPr>
    </w:p>
    <w:p w14:paraId="6D0AF8B3" w14:textId="77777777" w:rsidR="004226F8" w:rsidRDefault="004226F8" w:rsidP="004226F8">
      <w:pPr>
        <w:spacing w:line="480" w:lineRule="auto"/>
        <w:jc w:val="center"/>
        <w:rPr>
          <w:rFonts w:ascii="Times New Roman" w:hAnsi="Times New Roman" w:cs="Times New Roman"/>
          <w:b/>
          <w:bCs/>
          <w:sz w:val="24"/>
          <w:szCs w:val="24"/>
        </w:rPr>
      </w:pPr>
    </w:p>
    <w:p w14:paraId="6054D33B" w14:textId="77777777" w:rsidR="00477ED2" w:rsidRDefault="00477ED2" w:rsidP="00477ED2">
      <w:pPr>
        <w:spacing w:line="240" w:lineRule="auto"/>
        <w:jc w:val="center"/>
        <w:rPr>
          <w:rFonts w:ascii="Times New Roman" w:hAnsi="Times New Roman" w:cs="Times New Roman"/>
          <w:b/>
          <w:bCs/>
          <w:sz w:val="24"/>
          <w:szCs w:val="24"/>
        </w:rPr>
      </w:pPr>
    </w:p>
    <w:p w14:paraId="25E29E71" w14:textId="77777777" w:rsidR="00477ED2" w:rsidRDefault="00477ED2" w:rsidP="00477ED2">
      <w:pPr>
        <w:spacing w:line="240" w:lineRule="auto"/>
        <w:jc w:val="center"/>
        <w:rPr>
          <w:rFonts w:ascii="Times New Roman" w:hAnsi="Times New Roman" w:cs="Times New Roman"/>
          <w:b/>
          <w:bCs/>
          <w:sz w:val="24"/>
          <w:szCs w:val="24"/>
        </w:rPr>
      </w:pPr>
    </w:p>
    <w:p w14:paraId="0EF8D577" w14:textId="77777777" w:rsidR="00477ED2" w:rsidRDefault="00477ED2" w:rsidP="00477ED2">
      <w:pPr>
        <w:spacing w:line="240" w:lineRule="auto"/>
        <w:jc w:val="center"/>
        <w:rPr>
          <w:rFonts w:ascii="Times New Roman" w:hAnsi="Times New Roman" w:cs="Times New Roman"/>
          <w:b/>
          <w:bCs/>
          <w:sz w:val="24"/>
          <w:szCs w:val="24"/>
        </w:rPr>
      </w:pPr>
    </w:p>
    <w:p w14:paraId="14119DC6" w14:textId="77777777" w:rsidR="00477ED2" w:rsidRDefault="00477ED2" w:rsidP="00477ED2">
      <w:pPr>
        <w:spacing w:line="240" w:lineRule="auto"/>
        <w:jc w:val="center"/>
        <w:rPr>
          <w:rFonts w:ascii="Times New Roman" w:hAnsi="Times New Roman" w:cs="Times New Roman"/>
          <w:b/>
          <w:bCs/>
          <w:sz w:val="24"/>
          <w:szCs w:val="24"/>
        </w:rPr>
      </w:pPr>
    </w:p>
    <w:p w14:paraId="736C4FF9" w14:textId="458ED86D" w:rsidR="001C6350"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lastRenderedPageBreak/>
        <w:t>Venture Capital Writing Assignments</w:t>
      </w:r>
    </w:p>
    <w:p w14:paraId="76A26CB7" w14:textId="1EE5DD6D" w:rsidR="006D2651" w:rsidRPr="004226F8" w:rsidRDefault="007F30A5" w:rsidP="00477ED2">
      <w:pPr>
        <w:spacing w:line="240" w:lineRule="auto"/>
        <w:rPr>
          <w:rFonts w:ascii="Times New Roman" w:hAnsi="Times New Roman" w:cs="Times New Roman"/>
          <w:sz w:val="24"/>
          <w:szCs w:val="24"/>
        </w:rPr>
      </w:pPr>
      <w:r w:rsidRPr="004226F8">
        <w:rPr>
          <w:rFonts w:ascii="Times New Roman" w:hAnsi="Times New Roman" w:cs="Times New Roman"/>
          <w:sz w:val="24"/>
          <w:szCs w:val="24"/>
        </w:rPr>
        <w:t xml:space="preserve">Squiggle park company is a company dealing with learners of English to help in closing the literacy gaps. Classroom. The company was </w:t>
      </w:r>
      <w:r w:rsidR="00D679D6" w:rsidRPr="004226F8">
        <w:rPr>
          <w:rFonts w:ascii="Times New Roman" w:hAnsi="Times New Roman" w:cs="Times New Roman"/>
          <w:sz w:val="24"/>
          <w:szCs w:val="24"/>
        </w:rPr>
        <w:t>incepted in 2014</w:t>
      </w:r>
      <w:r w:rsidRPr="004226F8">
        <w:rPr>
          <w:rFonts w:ascii="Times New Roman" w:hAnsi="Times New Roman" w:cs="Times New Roman"/>
          <w:sz w:val="24"/>
          <w:szCs w:val="24"/>
        </w:rPr>
        <w:t xml:space="preserve">, and its headquarters are located </w:t>
      </w:r>
      <w:r w:rsidR="00D06C77" w:rsidRPr="004226F8">
        <w:rPr>
          <w:rFonts w:ascii="Times New Roman" w:hAnsi="Times New Roman" w:cs="Times New Roman"/>
          <w:sz w:val="24"/>
          <w:szCs w:val="24"/>
        </w:rPr>
        <w:t>in Dartmouth, Nova Scotia, in Canada.</w:t>
      </w:r>
    </w:p>
    <w:p w14:paraId="7E6E1423" w14:textId="4ED2A228" w:rsidR="00B76ACA"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The Company</w:t>
      </w:r>
    </w:p>
    <w:p w14:paraId="456AE651" w14:textId="7AE71DF9" w:rsidR="00D06C77" w:rsidRPr="004226F8" w:rsidRDefault="00477ED2" w:rsidP="00477ED2">
      <w:pPr>
        <w:spacing w:line="240" w:lineRule="auto"/>
        <w:rPr>
          <w:rFonts w:ascii="Times New Roman" w:hAnsi="Times New Roman" w:cs="Times New Roman"/>
          <w:sz w:val="24"/>
          <w:szCs w:val="24"/>
        </w:rPr>
      </w:pPr>
      <w:r w:rsidRPr="00477ED2">
        <w:rPr>
          <w:rFonts w:ascii="Times New Roman" w:hAnsi="Times New Roman" w:cs="Times New Roman"/>
          <w:sz w:val="24"/>
          <w:szCs w:val="24"/>
        </w:rPr>
        <w:t>Squiggle</w:t>
      </w:r>
      <w:r w:rsidR="007F30A5" w:rsidRPr="004226F8">
        <w:rPr>
          <w:rFonts w:ascii="Times New Roman" w:hAnsi="Times New Roman" w:cs="Times New Roman"/>
          <w:sz w:val="24"/>
          <w:szCs w:val="24"/>
        </w:rPr>
        <w:t xml:space="preserve"> provides reading skills games personalized, which pushes the pupils to excel in the right place. Additionally, it is created by teachers and experts to align with the curriculum of the classroom. The company provides so many fun activities and games which the kids prefer to play every day. The games can be played at home or in the classroom to enhance the success of the learners.</w:t>
      </w:r>
    </w:p>
    <w:p w14:paraId="3A560635" w14:textId="01A3C8B4" w:rsidR="00D06C77"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Favorableness of the industry</w:t>
      </w:r>
    </w:p>
    <w:p w14:paraId="525A5BC3" w14:textId="499B4B5F" w:rsidR="00D06C77" w:rsidRPr="004226F8" w:rsidRDefault="007F30A5" w:rsidP="00477ED2">
      <w:pPr>
        <w:spacing w:line="240" w:lineRule="auto"/>
        <w:rPr>
          <w:rFonts w:ascii="Times New Roman" w:hAnsi="Times New Roman" w:cs="Times New Roman"/>
          <w:sz w:val="24"/>
          <w:szCs w:val="24"/>
        </w:rPr>
      </w:pPr>
      <w:r w:rsidRPr="004226F8">
        <w:rPr>
          <w:rFonts w:ascii="Times New Roman" w:hAnsi="Times New Roman" w:cs="Times New Roman"/>
          <w:sz w:val="24"/>
          <w:szCs w:val="24"/>
        </w:rPr>
        <w:t>There exists a number of companies providing the same service as squiggle park. However, Squiggle park's quality services make the vast difference between it and its competitors. Unlike its competitors, it identifies specific sections of struggle with the teachers' provided mini-lessons to teach the gap. The individual student and class progress reports</w:t>
      </w:r>
      <w:r w:rsidR="00D679D6" w:rsidRPr="004226F8">
        <w:rPr>
          <w:rFonts w:ascii="Times New Roman" w:hAnsi="Times New Roman" w:cs="Times New Roman"/>
          <w:sz w:val="24"/>
          <w:szCs w:val="24"/>
        </w:rPr>
        <w:t xml:space="preserve"> are provided, reducing the teacher's extra work. Despite the competitors, strategies such as high-influenced marketing campaigns and price cuts, this difference in quality is the main factor that makes Squiggle park vibrant than all its competitors. Its main focus is to ensure that the learner's masters the content presented continually</w:t>
      </w:r>
      <w:r w:rsidR="004226F8">
        <w:rPr>
          <w:rFonts w:ascii="Times New Roman" w:hAnsi="Times New Roman" w:cs="Times New Roman"/>
          <w:sz w:val="24"/>
          <w:szCs w:val="24"/>
        </w:rPr>
        <w:t xml:space="preserve"> </w:t>
      </w:r>
      <w:r w:rsidR="009E1A81">
        <w:rPr>
          <w:rFonts w:ascii="Times New Roman" w:hAnsi="Times New Roman" w:cs="Times New Roman"/>
          <w:sz w:val="24"/>
          <w:szCs w:val="24"/>
        </w:rPr>
        <w:t>(</w:t>
      </w:r>
      <w:proofErr w:type="spellStart"/>
      <w:r w:rsidR="004226F8" w:rsidRPr="004226F8">
        <w:rPr>
          <w:rFonts w:ascii="Times New Roman" w:hAnsi="Times New Roman" w:cs="Times New Roman"/>
          <w:sz w:val="24"/>
          <w:szCs w:val="24"/>
        </w:rPr>
        <w:t>Dzekoe</w:t>
      </w:r>
      <w:proofErr w:type="spellEnd"/>
      <w:r w:rsidR="004226F8" w:rsidRPr="004226F8">
        <w:rPr>
          <w:rFonts w:ascii="Times New Roman" w:hAnsi="Times New Roman" w:cs="Times New Roman"/>
          <w:sz w:val="24"/>
          <w:szCs w:val="24"/>
        </w:rPr>
        <w:t>, 2020)</w:t>
      </w:r>
      <w:r w:rsidR="00D679D6" w:rsidRPr="004226F8">
        <w:rPr>
          <w:rFonts w:ascii="Times New Roman" w:hAnsi="Times New Roman" w:cs="Times New Roman"/>
          <w:sz w:val="24"/>
          <w:szCs w:val="24"/>
        </w:rPr>
        <w:t xml:space="preserve">. It enables the players to come across high frequency and new GPCs words based on designed orders to quickly access large volumes of texts. </w:t>
      </w:r>
    </w:p>
    <w:p w14:paraId="26B5286B" w14:textId="035751A6" w:rsidR="00D679D6"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Market Size</w:t>
      </w:r>
    </w:p>
    <w:p w14:paraId="09B2FC03" w14:textId="0E61CF1B" w:rsidR="00D679D6" w:rsidRPr="004226F8" w:rsidRDefault="007F30A5" w:rsidP="00477ED2">
      <w:pPr>
        <w:spacing w:line="240" w:lineRule="auto"/>
        <w:rPr>
          <w:rFonts w:ascii="Times New Roman" w:hAnsi="Times New Roman" w:cs="Times New Roman"/>
          <w:sz w:val="24"/>
          <w:szCs w:val="24"/>
        </w:rPr>
      </w:pPr>
      <w:r w:rsidRPr="004226F8">
        <w:rPr>
          <w:rFonts w:ascii="Times New Roman" w:hAnsi="Times New Roman" w:cs="Times New Roman"/>
          <w:sz w:val="24"/>
          <w:szCs w:val="24"/>
        </w:rPr>
        <w:t>Over recent days, there has been a rise in demand for more innovative ways and techniques for learning and mastering content among the learners. This will enhance the learners to learn through play and practice and, at the same time, create confidence that they are developing their toolkit to decode any encountered word</w:t>
      </w:r>
      <w:r w:rsidR="009E1A81">
        <w:rPr>
          <w:rFonts w:ascii="Times New Roman" w:hAnsi="Times New Roman" w:cs="Times New Roman"/>
          <w:sz w:val="24"/>
          <w:szCs w:val="24"/>
        </w:rPr>
        <w:t xml:space="preserve"> (</w:t>
      </w:r>
      <w:proofErr w:type="spellStart"/>
      <w:r w:rsidR="009E1A81" w:rsidRPr="009E1A81">
        <w:rPr>
          <w:rFonts w:ascii="Times New Roman" w:hAnsi="Times New Roman" w:cs="Times New Roman"/>
          <w:sz w:val="24"/>
          <w:szCs w:val="24"/>
        </w:rPr>
        <w:t>Anable</w:t>
      </w:r>
      <w:proofErr w:type="spellEnd"/>
      <w:r w:rsidR="009E1A81" w:rsidRPr="009E1A81">
        <w:rPr>
          <w:rFonts w:ascii="Times New Roman" w:hAnsi="Times New Roman" w:cs="Times New Roman"/>
          <w:sz w:val="24"/>
          <w:szCs w:val="24"/>
        </w:rPr>
        <w:t>, 2018)</w:t>
      </w:r>
      <w:r w:rsidRPr="004226F8">
        <w:rPr>
          <w:rFonts w:ascii="Times New Roman" w:hAnsi="Times New Roman" w:cs="Times New Roman"/>
          <w:sz w:val="24"/>
          <w:szCs w:val="24"/>
        </w:rPr>
        <w:t xml:space="preserve">. As a result, the demand for </w:t>
      </w:r>
      <w:r w:rsidR="004248CF" w:rsidRPr="004226F8">
        <w:rPr>
          <w:rFonts w:ascii="Times New Roman" w:hAnsi="Times New Roman" w:cs="Times New Roman"/>
          <w:sz w:val="24"/>
          <w:szCs w:val="24"/>
        </w:rPr>
        <w:t xml:space="preserve">activities and games applications has increased to expose them to testing and learning their skills in various formats. The company co-founder and chief officer for marketing described that the organization's newest offering is a dreamscape designed for children aged between eight years to twelve years. The company is currently in 12000 schools and enjoys a registration of 100000 players and explained that its services improve reading </w:t>
      </w:r>
      <w:r w:rsidR="00257446" w:rsidRPr="004226F8">
        <w:rPr>
          <w:rFonts w:ascii="Times New Roman" w:hAnsi="Times New Roman" w:cs="Times New Roman"/>
          <w:sz w:val="24"/>
          <w:szCs w:val="24"/>
        </w:rPr>
        <w:t>with only thirty minutes of play weekly. Other than other market factors, I don’t think the company experiences market challenges.</w:t>
      </w:r>
    </w:p>
    <w:p w14:paraId="628E10C3" w14:textId="47E3FFE2" w:rsidR="00257446"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t>Entrepreneurial Team and management</w:t>
      </w:r>
    </w:p>
    <w:p w14:paraId="022D0C2C" w14:textId="77FA0B5E" w:rsidR="00257446" w:rsidRPr="004226F8" w:rsidRDefault="007F30A5" w:rsidP="00477ED2">
      <w:pPr>
        <w:spacing w:line="240" w:lineRule="auto"/>
        <w:rPr>
          <w:rFonts w:ascii="Times New Roman" w:hAnsi="Times New Roman" w:cs="Times New Roman"/>
          <w:sz w:val="24"/>
          <w:szCs w:val="24"/>
        </w:rPr>
      </w:pPr>
      <w:r w:rsidRPr="004226F8">
        <w:rPr>
          <w:rFonts w:ascii="Times New Roman" w:hAnsi="Times New Roman" w:cs="Times New Roman"/>
          <w:sz w:val="24"/>
          <w:szCs w:val="24"/>
        </w:rPr>
        <w:t xml:space="preserve">Some of the crucial management and entrepreneurial skills possessed by Squiple park company includes reliable and high-quality software investment. This software is of high quality and durable, and it is intended to pay off times spent on developing them. Additionally, there is a total specialization of duties by the personnels in the </w:t>
      </w:r>
      <w:r w:rsidR="009744FF" w:rsidRPr="004226F8">
        <w:rPr>
          <w:rFonts w:ascii="Times New Roman" w:hAnsi="Times New Roman" w:cs="Times New Roman"/>
          <w:sz w:val="24"/>
          <w:szCs w:val="24"/>
        </w:rPr>
        <w:t>company, which facilitates its quality products. However, the management fails to provide quality motivation to its employees. Additionally, it does not offer a variety of services.</w:t>
      </w:r>
    </w:p>
    <w:p w14:paraId="1CAB1710" w14:textId="77777777" w:rsidR="00275D52" w:rsidRDefault="00275D52" w:rsidP="00477ED2">
      <w:pPr>
        <w:spacing w:line="240" w:lineRule="auto"/>
        <w:jc w:val="center"/>
        <w:rPr>
          <w:rFonts w:ascii="Times New Roman" w:hAnsi="Times New Roman" w:cs="Times New Roman"/>
          <w:b/>
          <w:bCs/>
          <w:sz w:val="24"/>
          <w:szCs w:val="24"/>
        </w:rPr>
      </w:pPr>
    </w:p>
    <w:p w14:paraId="7FFE29F2" w14:textId="77777777" w:rsidR="00275D52" w:rsidRDefault="00275D52" w:rsidP="00477ED2">
      <w:pPr>
        <w:spacing w:line="240" w:lineRule="auto"/>
        <w:jc w:val="center"/>
        <w:rPr>
          <w:rFonts w:ascii="Times New Roman" w:hAnsi="Times New Roman" w:cs="Times New Roman"/>
          <w:b/>
          <w:bCs/>
          <w:sz w:val="24"/>
          <w:szCs w:val="24"/>
        </w:rPr>
      </w:pPr>
    </w:p>
    <w:p w14:paraId="4E9312CD" w14:textId="5D0E1310" w:rsidR="009744FF"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lastRenderedPageBreak/>
        <w:t>Conclusion</w:t>
      </w:r>
    </w:p>
    <w:p w14:paraId="1CA78C35" w14:textId="00559C38" w:rsidR="009744FF" w:rsidRPr="004226F8" w:rsidRDefault="007F30A5" w:rsidP="00477ED2">
      <w:pPr>
        <w:spacing w:line="240" w:lineRule="auto"/>
        <w:rPr>
          <w:rFonts w:ascii="Times New Roman" w:hAnsi="Times New Roman" w:cs="Times New Roman"/>
          <w:sz w:val="24"/>
          <w:szCs w:val="24"/>
        </w:rPr>
      </w:pPr>
      <w:r w:rsidRPr="004226F8">
        <w:rPr>
          <w:rFonts w:ascii="Times New Roman" w:hAnsi="Times New Roman" w:cs="Times New Roman"/>
          <w:sz w:val="24"/>
          <w:szCs w:val="24"/>
        </w:rPr>
        <w:t xml:space="preserve">Reflecting on the arguments above, I perceive a greater probability of more growth, leading to critical future products within the next </w:t>
      </w:r>
      <w:r w:rsidR="001C6350" w:rsidRPr="004226F8">
        <w:rPr>
          <w:rFonts w:ascii="Times New Roman" w:hAnsi="Times New Roman" w:cs="Times New Roman"/>
          <w:sz w:val="24"/>
          <w:szCs w:val="24"/>
        </w:rPr>
        <w:t>coming years</w:t>
      </w:r>
      <w:r w:rsidR="009E1A81" w:rsidRPr="009E1A81">
        <w:t xml:space="preserve"> </w:t>
      </w:r>
      <w:r w:rsidR="009E1A81">
        <w:t>(</w:t>
      </w:r>
      <w:r w:rsidR="009E1A81" w:rsidRPr="009E1A81">
        <w:rPr>
          <w:rFonts w:ascii="Times New Roman" w:hAnsi="Times New Roman" w:cs="Times New Roman"/>
          <w:sz w:val="24"/>
          <w:szCs w:val="24"/>
        </w:rPr>
        <w:t>Xu</w:t>
      </w:r>
      <w:r w:rsidR="009E1A81">
        <w:rPr>
          <w:rFonts w:ascii="Times New Roman" w:hAnsi="Times New Roman" w:cs="Times New Roman"/>
          <w:sz w:val="24"/>
          <w:szCs w:val="24"/>
        </w:rPr>
        <w:t xml:space="preserve"> et al 2019)</w:t>
      </w:r>
      <w:r w:rsidR="001C6350" w:rsidRPr="004226F8">
        <w:rPr>
          <w:rFonts w:ascii="Times New Roman" w:hAnsi="Times New Roman" w:cs="Times New Roman"/>
          <w:sz w:val="24"/>
          <w:szCs w:val="24"/>
        </w:rPr>
        <w:t xml:space="preserve">. Even with few challenges faced by Squiggle Park, there are still chances for improvements that would greatly help the company. A venture capital investment is recommended since all the above categories are met. </w:t>
      </w:r>
    </w:p>
    <w:p w14:paraId="059210C6" w14:textId="77777777" w:rsidR="00477ED2" w:rsidRDefault="00477ED2" w:rsidP="004226F8">
      <w:pPr>
        <w:spacing w:line="480" w:lineRule="auto"/>
        <w:jc w:val="center"/>
        <w:rPr>
          <w:rFonts w:ascii="Times New Roman" w:hAnsi="Times New Roman" w:cs="Times New Roman"/>
          <w:b/>
          <w:bCs/>
          <w:sz w:val="24"/>
          <w:szCs w:val="24"/>
        </w:rPr>
      </w:pPr>
    </w:p>
    <w:p w14:paraId="39A21872" w14:textId="77777777" w:rsidR="00477ED2" w:rsidRDefault="00477ED2" w:rsidP="004226F8">
      <w:pPr>
        <w:spacing w:line="480" w:lineRule="auto"/>
        <w:jc w:val="center"/>
        <w:rPr>
          <w:rFonts w:ascii="Times New Roman" w:hAnsi="Times New Roman" w:cs="Times New Roman"/>
          <w:b/>
          <w:bCs/>
          <w:sz w:val="24"/>
          <w:szCs w:val="24"/>
        </w:rPr>
      </w:pPr>
    </w:p>
    <w:p w14:paraId="37625244" w14:textId="77777777" w:rsidR="00477ED2" w:rsidRDefault="00477ED2" w:rsidP="004226F8">
      <w:pPr>
        <w:spacing w:line="480" w:lineRule="auto"/>
        <w:jc w:val="center"/>
        <w:rPr>
          <w:rFonts w:ascii="Times New Roman" w:hAnsi="Times New Roman" w:cs="Times New Roman"/>
          <w:b/>
          <w:bCs/>
          <w:sz w:val="24"/>
          <w:szCs w:val="24"/>
        </w:rPr>
      </w:pPr>
    </w:p>
    <w:p w14:paraId="2F9A507D" w14:textId="77777777" w:rsidR="00477ED2" w:rsidRDefault="00477ED2" w:rsidP="004226F8">
      <w:pPr>
        <w:spacing w:line="480" w:lineRule="auto"/>
        <w:jc w:val="center"/>
        <w:rPr>
          <w:rFonts w:ascii="Times New Roman" w:hAnsi="Times New Roman" w:cs="Times New Roman"/>
          <w:b/>
          <w:bCs/>
          <w:sz w:val="24"/>
          <w:szCs w:val="24"/>
        </w:rPr>
      </w:pPr>
    </w:p>
    <w:p w14:paraId="5F08530A" w14:textId="77777777" w:rsidR="00477ED2" w:rsidRDefault="00477ED2" w:rsidP="004226F8">
      <w:pPr>
        <w:spacing w:line="480" w:lineRule="auto"/>
        <w:jc w:val="center"/>
        <w:rPr>
          <w:rFonts w:ascii="Times New Roman" w:hAnsi="Times New Roman" w:cs="Times New Roman"/>
          <w:b/>
          <w:bCs/>
          <w:sz w:val="24"/>
          <w:szCs w:val="24"/>
        </w:rPr>
      </w:pPr>
    </w:p>
    <w:p w14:paraId="5BB7C342" w14:textId="77777777" w:rsidR="00477ED2" w:rsidRDefault="00477ED2" w:rsidP="004226F8">
      <w:pPr>
        <w:spacing w:line="480" w:lineRule="auto"/>
        <w:jc w:val="center"/>
        <w:rPr>
          <w:rFonts w:ascii="Times New Roman" w:hAnsi="Times New Roman" w:cs="Times New Roman"/>
          <w:b/>
          <w:bCs/>
          <w:sz w:val="24"/>
          <w:szCs w:val="24"/>
        </w:rPr>
      </w:pPr>
    </w:p>
    <w:p w14:paraId="059BB8EC" w14:textId="77777777" w:rsidR="00477ED2" w:rsidRDefault="00477ED2" w:rsidP="004226F8">
      <w:pPr>
        <w:spacing w:line="480" w:lineRule="auto"/>
        <w:jc w:val="center"/>
        <w:rPr>
          <w:rFonts w:ascii="Times New Roman" w:hAnsi="Times New Roman" w:cs="Times New Roman"/>
          <w:b/>
          <w:bCs/>
          <w:sz w:val="24"/>
          <w:szCs w:val="24"/>
        </w:rPr>
      </w:pPr>
    </w:p>
    <w:p w14:paraId="22C18C1F" w14:textId="77777777" w:rsidR="00477ED2" w:rsidRDefault="00477ED2" w:rsidP="004226F8">
      <w:pPr>
        <w:spacing w:line="480" w:lineRule="auto"/>
        <w:jc w:val="center"/>
        <w:rPr>
          <w:rFonts w:ascii="Times New Roman" w:hAnsi="Times New Roman" w:cs="Times New Roman"/>
          <w:b/>
          <w:bCs/>
          <w:sz w:val="24"/>
          <w:szCs w:val="24"/>
        </w:rPr>
      </w:pPr>
    </w:p>
    <w:p w14:paraId="36810DC4" w14:textId="77777777" w:rsidR="00477ED2" w:rsidRDefault="00477ED2" w:rsidP="004226F8">
      <w:pPr>
        <w:spacing w:line="480" w:lineRule="auto"/>
        <w:jc w:val="center"/>
        <w:rPr>
          <w:rFonts w:ascii="Times New Roman" w:hAnsi="Times New Roman" w:cs="Times New Roman"/>
          <w:b/>
          <w:bCs/>
          <w:sz w:val="24"/>
          <w:szCs w:val="24"/>
        </w:rPr>
      </w:pPr>
    </w:p>
    <w:p w14:paraId="1989DA54" w14:textId="77777777" w:rsidR="00477ED2" w:rsidRDefault="00477ED2" w:rsidP="004226F8">
      <w:pPr>
        <w:spacing w:line="480" w:lineRule="auto"/>
        <w:jc w:val="center"/>
        <w:rPr>
          <w:rFonts w:ascii="Times New Roman" w:hAnsi="Times New Roman" w:cs="Times New Roman"/>
          <w:b/>
          <w:bCs/>
          <w:sz w:val="24"/>
          <w:szCs w:val="24"/>
        </w:rPr>
      </w:pPr>
    </w:p>
    <w:p w14:paraId="742CF204" w14:textId="77777777" w:rsidR="00477ED2" w:rsidRDefault="00477ED2" w:rsidP="004226F8">
      <w:pPr>
        <w:spacing w:line="480" w:lineRule="auto"/>
        <w:jc w:val="center"/>
        <w:rPr>
          <w:rFonts w:ascii="Times New Roman" w:hAnsi="Times New Roman" w:cs="Times New Roman"/>
          <w:b/>
          <w:bCs/>
          <w:sz w:val="24"/>
          <w:szCs w:val="24"/>
        </w:rPr>
      </w:pPr>
    </w:p>
    <w:p w14:paraId="37FA6205" w14:textId="77777777" w:rsidR="00477ED2" w:rsidRDefault="00477ED2" w:rsidP="004226F8">
      <w:pPr>
        <w:spacing w:line="480" w:lineRule="auto"/>
        <w:jc w:val="center"/>
        <w:rPr>
          <w:rFonts w:ascii="Times New Roman" w:hAnsi="Times New Roman" w:cs="Times New Roman"/>
          <w:b/>
          <w:bCs/>
          <w:sz w:val="24"/>
          <w:szCs w:val="24"/>
        </w:rPr>
      </w:pPr>
    </w:p>
    <w:p w14:paraId="62323C07" w14:textId="77777777" w:rsidR="00477ED2" w:rsidRDefault="00477ED2" w:rsidP="004226F8">
      <w:pPr>
        <w:spacing w:line="480" w:lineRule="auto"/>
        <w:jc w:val="center"/>
        <w:rPr>
          <w:rFonts w:ascii="Times New Roman" w:hAnsi="Times New Roman" w:cs="Times New Roman"/>
          <w:b/>
          <w:bCs/>
          <w:sz w:val="24"/>
          <w:szCs w:val="24"/>
        </w:rPr>
      </w:pPr>
    </w:p>
    <w:p w14:paraId="264ED7D9" w14:textId="77777777" w:rsidR="00477ED2" w:rsidRDefault="00477ED2" w:rsidP="004226F8">
      <w:pPr>
        <w:spacing w:line="480" w:lineRule="auto"/>
        <w:jc w:val="center"/>
        <w:rPr>
          <w:rFonts w:ascii="Times New Roman" w:hAnsi="Times New Roman" w:cs="Times New Roman"/>
          <w:b/>
          <w:bCs/>
          <w:sz w:val="24"/>
          <w:szCs w:val="24"/>
        </w:rPr>
      </w:pPr>
    </w:p>
    <w:p w14:paraId="0E97A884" w14:textId="77777777" w:rsidR="00477ED2" w:rsidRDefault="00477ED2" w:rsidP="004226F8">
      <w:pPr>
        <w:spacing w:line="480" w:lineRule="auto"/>
        <w:jc w:val="center"/>
        <w:rPr>
          <w:rFonts w:ascii="Times New Roman" w:hAnsi="Times New Roman" w:cs="Times New Roman"/>
          <w:b/>
          <w:bCs/>
          <w:sz w:val="24"/>
          <w:szCs w:val="24"/>
        </w:rPr>
      </w:pPr>
    </w:p>
    <w:p w14:paraId="771839B1" w14:textId="3B62CC54" w:rsidR="00477ED2" w:rsidRDefault="00477ED2" w:rsidP="00275D52">
      <w:pPr>
        <w:spacing w:line="480" w:lineRule="auto"/>
        <w:rPr>
          <w:rFonts w:ascii="Times New Roman" w:hAnsi="Times New Roman" w:cs="Times New Roman"/>
          <w:b/>
          <w:bCs/>
          <w:sz w:val="24"/>
          <w:szCs w:val="24"/>
        </w:rPr>
      </w:pPr>
      <w:bookmarkStart w:id="0" w:name="_GoBack"/>
      <w:bookmarkEnd w:id="0"/>
    </w:p>
    <w:p w14:paraId="04699F7E" w14:textId="616EEA1D" w:rsidR="004226F8" w:rsidRPr="004226F8" w:rsidRDefault="007F30A5" w:rsidP="00477ED2">
      <w:pPr>
        <w:spacing w:line="240" w:lineRule="auto"/>
        <w:jc w:val="center"/>
        <w:rPr>
          <w:rFonts w:ascii="Times New Roman" w:hAnsi="Times New Roman" w:cs="Times New Roman"/>
          <w:b/>
          <w:bCs/>
          <w:sz w:val="24"/>
          <w:szCs w:val="24"/>
        </w:rPr>
      </w:pPr>
      <w:r w:rsidRPr="004226F8">
        <w:rPr>
          <w:rFonts w:ascii="Times New Roman" w:hAnsi="Times New Roman" w:cs="Times New Roman"/>
          <w:b/>
          <w:bCs/>
          <w:sz w:val="24"/>
          <w:szCs w:val="24"/>
        </w:rPr>
        <w:lastRenderedPageBreak/>
        <w:t>References</w:t>
      </w:r>
    </w:p>
    <w:p w14:paraId="63184584" w14:textId="77777777" w:rsidR="004226F8" w:rsidRPr="004226F8" w:rsidRDefault="004226F8" w:rsidP="00477ED2">
      <w:pPr>
        <w:spacing w:line="240" w:lineRule="auto"/>
        <w:ind w:left="720" w:hanging="720"/>
        <w:rPr>
          <w:rFonts w:ascii="Times New Roman" w:hAnsi="Times New Roman" w:cs="Times New Roman"/>
          <w:sz w:val="24"/>
          <w:szCs w:val="24"/>
        </w:rPr>
      </w:pPr>
      <w:bookmarkStart w:id="1" w:name="_Hlk54104704"/>
      <w:r w:rsidRPr="004226F8">
        <w:rPr>
          <w:rFonts w:ascii="Times New Roman" w:hAnsi="Times New Roman" w:cs="Times New Roman"/>
          <w:sz w:val="24"/>
          <w:szCs w:val="24"/>
        </w:rPr>
        <w:t xml:space="preserve">Anable, A. (2018). </w:t>
      </w:r>
      <w:bookmarkEnd w:id="1"/>
      <w:r w:rsidRPr="004226F8">
        <w:rPr>
          <w:rFonts w:ascii="Times New Roman" w:hAnsi="Times New Roman" w:cs="Times New Roman"/>
          <w:sz w:val="24"/>
          <w:szCs w:val="24"/>
        </w:rPr>
        <w:t>Playing with feelings: Video games and affect. U of Minnesota Press.</w:t>
      </w:r>
    </w:p>
    <w:p w14:paraId="352FC141" w14:textId="77777777" w:rsidR="004226F8" w:rsidRPr="004226F8" w:rsidRDefault="004226F8" w:rsidP="00477ED2">
      <w:pPr>
        <w:spacing w:line="240" w:lineRule="auto"/>
        <w:ind w:left="720" w:hanging="720"/>
        <w:rPr>
          <w:rFonts w:ascii="Times New Roman" w:hAnsi="Times New Roman" w:cs="Times New Roman"/>
          <w:sz w:val="24"/>
          <w:szCs w:val="24"/>
        </w:rPr>
      </w:pPr>
      <w:bookmarkStart w:id="2" w:name="_Hlk54104616"/>
      <w:proofErr w:type="spellStart"/>
      <w:r w:rsidRPr="004226F8">
        <w:rPr>
          <w:rFonts w:ascii="Times New Roman" w:hAnsi="Times New Roman" w:cs="Times New Roman"/>
          <w:sz w:val="24"/>
          <w:szCs w:val="24"/>
        </w:rPr>
        <w:t>Dzekoe</w:t>
      </w:r>
      <w:proofErr w:type="spellEnd"/>
      <w:r w:rsidRPr="004226F8">
        <w:rPr>
          <w:rFonts w:ascii="Times New Roman" w:hAnsi="Times New Roman" w:cs="Times New Roman"/>
          <w:sz w:val="24"/>
          <w:szCs w:val="24"/>
        </w:rPr>
        <w:t>, R. (2020).</w:t>
      </w:r>
      <w:bookmarkEnd w:id="2"/>
      <w:r w:rsidRPr="004226F8">
        <w:rPr>
          <w:rFonts w:ascii="Times New Roman" w:hAnsi="Times New Roman" w:cs="Times New Roman"/>
          <w:sz w:val="24"/>
          <w:szCs w:val="24"/>
        </w:rPr>
        <w:t xml:space="preserve"> English language education and digital literacy in the 21st century. Contemporary foundations for teaching English as an additional language: Pedagogical approaches and classroom applications.</w:t>
      </w:r>
    </w:p>
    <w:p w14:paraId="0415AE76" w14:textId="77777777" w:rsidR="004226F8" w:rsidRPr="004226F8" w:rsidRDefault="004226F8" w:rsidP="00477ED2">
      <w:pPr>
        <w:spacing w:line="240" w:lineRule="auto"/>
        <w:ind w:left="720" w:hanging="720"/>
        <w:rPr>
          <w:rFonts w:ascii="Times New Roman" w:hAnsi="Times New Roman" w:cs="Times New Roman"/>
          <w:sz w:val="24"/>
          <w:szCs w:val="24"/>
        </w:rPr>
      </w:pPr>
      <w:bookmarkStart w:id="3" w:name="_Hlk54104763"/>
      <w:r w:rsidRPr="004226F8">
        <w:rPr>
          <w:rFonts w:ascii="Times New Roman" w:hAnsi="Times New Roman" w:cs="Times New Roman"/>
          <w:sz w:val="24"/>
          <w:szCs w:val="24"/>
        </w:rPr>
        <w:t>Xu</w:t>
      </w:r>
      <w:bookmarkEnd w:id="3"/>
      <w:r w:rsidRPr="004226F8">
        <w:rPr>
          <w:rFonts w:ascii="Times New Roman" w:hAnsi="Times New Roman" w:cs="Times New Roman"/>
          <w:sz w:val="24"/>
          <w:szCs w:val="24"/>
        </w:rPr>
        <w:t>, Z., Chen, Z., Eutsler, L., Geng, Z., &amp; Kogut, A. (2019). A scoping review of digital game-based technology on English language learning. Educational Technology Research and Development, 1-28.</w:t>
      </w:r>
    </w:p>
    <w:sectPr w:rsidR="004226F8" w:rsidRPr="004226F8" w:rsidSect="009E1A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1B884C" w14:textId="77777777" w:rsidR="00604915" w:rsidRDefault="00604915" w:rsidP="009E1A81">
      <w:pPr>
        <w:spacing w:after="0" w:line="240" w:lineRule="auto"/>
      </w:pPr>
      <w:r>
        <w:separator/>
      </w:r>
    </w:p>
  </w:endnote>
  <w:endnote w:type="continuationSeparator" w:id="0">
    <w:p w14:paraId="0BE9AD87" w14:textId="77777777" w:rsidR="00604915" w:rsidRDefault="00604915" w:rsidP="009E1A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4BC666" w14:textId="77777777" w:rsidR="00604915" w:rsidRDefault="00604915" w:rsidP="009E1A81">
      <w:pPr>
        <w:spacing w:after="0" w:line="240" w:lineRule="auto"/>
      </w:pPr>
      <w:r>
        <w:separator/>
      </w:r>
    </w:p>
  </w:footnote>
  <w:footnote w:type="continuationSeparator" w:id="0">
    <w:p w14:paraId="3205E885" w14:textId="77777777" w:rsidR="00604915" w:rsidRDefault="00604915" w:rsidP="009E1A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54719407"/>
      <w:docPartObj>
        <w:docPartGallery w:val="Page Numbers (Top of Page)"/>
        <w:docPartUnique/>
      </w:docPartObj>
    </w:sdtPr>
    <w:sdtEndPr>
      <w:rPr>
        <w:noProof/>
      </w:rPr>
    </w:sdtEndPr>
    <w:sdtContent>
      <w:p w14:paraId="1A30A616" w14:textId="50C5EFD3" w:rsidR="009E1A81" w:rsidRDefault="009E1A81">
        <w:pPr>
          <w:pStyle w:val="Header"/>
          <w:jc w:val="right"/>
        </w:pPr>
        <w:r>
          <w:fldChar w:fldCharType="begin"/>
        </w:r>
        <w:r>
          <w:instrText xml:space="preserve"> PAGE   \* MERGEFORMAT </w:instrText>
        </w:r>
        <w:r>
          <w:fldChar w:fldCharType="separate"/>
        </w:r>
        <w:r w:rsidR="00275D52">
          <w:rPr>
            <w:noProof/>
          </w:rPr>
          <w:t>4</w:t>
        </w:r>
        <w:r>
          <w:rPr>
            <w:noProof/>
          </w:rPr>
          <w:fldChar w:fldCharType="end"/>
        </w:r>
      </w:p>
    </w:sdtContent>
  </w:sdt>
  <w:p w14:paraId="074B96E1" w14:textId="4B820374" w:rsidR="009E1A81" w:rsidRPr="009E1A81" w:rsidRDefault="009E1A81">
    <w:pPr>
      <w:pStyle w:val="Header"/>
      <w:rPr>
        <w:rFonts w:ascii="Times New Roman" w:hAnsi="Times New Roman" w:cs="Times New Roman"/>
        <w:sz w:val="24"/>
        <w:szCs w:val="24"/>
      </w:rPr>
    </w:pPr>
    <w:r w:rsidRPr="009E1A81">
      <w:rPr>
        <w:rFonts w:ascii="Times New Roman" w:hAnsi="Times New Roman" w:cs="Times New Roman"/>
        <w:sz w:val="24"/>
        <w:szCs w:val="24"/>
      </w:rPr>
      <w:t>VENTURE CAPITAL INVESTMENT.</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5259676"/>
      <w:docPartObj>
        <w:docPartGallery w:val="Page Numbers (Top of Page)"/>
        <w:docPartUnique/>
      </w:docPartObj>
    </w:sdtPr>
    <w:sdtEndPr>
      <w:rPr>
        <w:noProof/>
      </w:rPr>
    </w:sdtEndPr>
    <w:sdtContent>
      <w:p w14:paraId="1FDBA3AA" w14:textId="0C3FF3B7" w:rsidR="009E1A81" w:rsidRDefault="009E1A81">
        <w:pPr>
          <w:pStyle w:val="Header"/>
          <w:jc w:val="right"/>
        </w:pPr>
        <w:r>
          <w:fldChar w:fldCharType="begin"/>
        </w:r>
        <w:r>
          <w:instrText xml:space="preserve"> PAGE   \* MERGEFORMAT </w:instrText>
        </w:r>
        <w:r>
          <w:fldChar w:fldCharType="separate"/>
        </w:r>
        <w:r w:rsidR="00275D52">
          <w:rPr>
            <w:noProof/>
          </w:rPr>
          <w:t>1</w:t>
        </w:r>
        <w:r>
          <w:rPr>
            <w:noProof/>
          </w:rPr>
          <w:fldChar w:fldCharType="end"/>
        </w:r>
      </w:p>
    </w:sdtContent>
  </w:sdt>
  <w:p w14:paraId="6610B297" w14:textId="1D34710A" w:rsidR="009E1A81" w:rsidRPr="009E1A81" w:rsidRDefault="009E1A81">
    <w:pPr>
      <w:pStyle w:val="Header"/>
      <w:rPr>
        <w:rFonts w:ascii="Times New Roman" w:hAnsi="Times New Roman" w:cs="Times New Roman"/>
        <w:sz w:val="24"/>
        <w:szCs w:val="24"/>
      </w:rPr>
    </w:pPr>
    <w:r w:rsidRPr="009E1A81">
      <w:rPr>
        <w:rFonts w:ascii="Times New Roman" w:hAnsi="Times New Roman" w:cs="Times New Roman"/>
        <w:sz w:val="24"/>
        <w:szCs w:val="24"/>
      </w:rPr>
      <w:t>Running Head: VENTURE CAPITAL INVESTMENT.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ACA"/>
    <w:rsid w:val="000F6C4F"/>
    <w:rsid w:val="001C6350"/>
    <w:rsid w:val="00257446"/>
    <w:rsid w:val="00275D52"/>
    <w:rsid w:val="00284A4E"/>
    <w:rsid w:val="004226F8"/>
    <w:rsid w:val="004248CF"/>
    <w:rsid w:val="00477ED2"/>
    <w:rsid w:val="00604915"/>
    <w:rsid w:val="00683881"/>
    <w:rsid w:val="006D2651"/>
    <w:rsid w:val="006F7A38"/>
    <w:rsid w:val="007F30A5"/>
    <w:rsid w:val="009744FF"/>
    <w:rsid w:val="009E1A81"/>
    <w:rsid w:val="00B76ACA"/>
    <w:rsid w:val="00CA086F"/>
    <w:rsid w:val="00D06C77"/>
    <w:rsid w:val="00D679D6"/>
    <w:rsid w:val="00D84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79480"/>
  <w15:chartTrackingRefBased/>
  <w15:docId w15:val="{DFE5AF2E-CC52-4B21-821E-BF962A6EC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A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1A81"/>
  </w:style>
  <w:style w:type="paragraph" w:styleId="Footer">
    <w:name w:val="footer"/>
    <w:basedOn w:val="Normal"/>
    <w:link w:val="FooterChar"/>
    <w:uiPriority w:val="99"/>
    <w:unhideWhenUsed/>
    <w:rsid w:val="009E1A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1A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4</cp:revision>
  <dcterms:created xsi:type="dcterms:W3CDTF">2020-10-20T13:50:00Z</dcterms:created>
  <dcterms:modified xsi:type="dcterms:W3CDTF">2020-10-20T14:15:00Z</dcterms:modified>
</cp:coreProperties>
</file>